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b02" w14:textId="11e1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11/199-VII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Карасуского сельского округа Жарминского района на 2022 год объемы субвенций в сумме 37641,0 тысяч тенге.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