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e08" w14:textId="9e71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Октябрьский на 2022 год объем субвенций из районного бюджета в сумме 22213,0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Октябрьский на 2022 год объем трансфертов из районного бюджета в сумме 30252,4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2022 год объем трансфертов из республиканского бюджета в сумме 827,0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12/5-VII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