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087" w14:textId="07a8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46/422-VI "О бюджете Алтынбельского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2021-2023 годы" от 30 декабря 2020 года № 46/422-VІ (зарегистрировано в Реестре государственной регистрации нормативных правовых актов под №8247)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соответственно, в том числе на 2021 год вследующих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34 131,0тысяч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