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d626" w14:textId="a03d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17 апреля 2014 года № 22/162-V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ноября 2021 года № 13/133-VII. Утратило силу решением Катон-Карагайского районного маслихата Восточно-Казахстанской области от 24 октября 2023 года № 8/96-VIII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8/96-VIII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 - Карагайского районного маслихата от 17 апреля 2014 года № 22/162-V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района" (зарегистрировано в Реестре государственной регистрации нормативных правовых актов под № 3344) следующие изменения: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вносится изменения,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13/133 -VІI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 на территории Катон-Карагайского района.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количественном составе на 100 жителей 3 представитель.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