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49e9" w14:textId="24c4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Абайского сельского округа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2021 года № 15/2-VII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Абайского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- 90314,0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- 87421,0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- 90913,3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- 599,3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- 599,3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- 599,3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Абайского сельского округа объем субвенции, передаваемый из районного бюджета в бюджет Абайского сельского округа на 2022 год в сумме 70857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