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921e" w14:textId="48f9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Бурановского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Бурановского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- 122159,0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- 118569,0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- 122592,8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- 433,8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- 433,8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Бурановского сельского округа объем субвенции, передаваемый из районного бюджета в бюджет Бурановского сельского округа на 2022 год в сумме - 91360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