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f6cd" w14:textId="4e9f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15/11-VII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- 243221,0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- 229321,0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- 244933,8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Маркакольского сельского округа объем субвенции, передаваемый из районного бюджета в бюджет Маркакольского сельского округа на 2022 год в сумме 49953,0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