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a4c2" w14:textId="a49a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Кулынжонского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2021 года № 13-7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Кокпектинский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Кулынжонского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362 156, 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359 274,7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362 479,5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18-4/6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18-4/6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