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111c" w14:textId="db41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Ульгулималшинского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Ульгулималшинского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67 743,0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68 851,8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области Абай от 22.10.2022 </w:t>
      </w:r>
      <w:r>
        <w:rPr>
          <w:rFonts w:ascii="Times New Roman"/>
          <w:b w:val="false"/>
          <w:i w:val="false"/>
          <w:color w:val="000000"/>
          <w:sz w:val="28"/>
        </w:rPr>
        <w:t>№ 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13-17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области Абай от 22.10.2022 </w:t>
      </w:r>
      <w:r>
        <w:rPr>
          <w:rFonts w:ascii="Times New Roman"/>
          <w:b w:val="false"/>
          <w:i w:val="false"/>
          <w:color w:val="ff0000"/>
          <w:sz w:val="28"/>
        </w:rPr>
        <w:t>№ 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13-17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Ульгулималшинского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