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55e1" w14:textId="2d55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38 047,2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Тарбагатайского района на 2022 год установлен объем субвенции, передаваемый из районного бюджета в сумме 25 926,0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Екпинского сельского округа Тарбагатайского района на 2022 год предусмотрены целевые текущие трансферты из районного бюджета в сумме – 3 216,0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Екпинского сельского округа Тарбагатайского района на 2022 год предусмотрены целевые текущие трансферты из республиканского бюджета в сумме 976,0 тысяч тенге.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2 064,2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35 983,0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38 047,2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