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51279" w14:textId="7c512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Шемонаихинского районного маслихата от 12 января 2021 года № 61/9-VI "О бюджете Зевакинского сельского округа Шемонаихинского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Шемонаихинского районного маслихата Восточно-Казахстанской области от 16 ноября 2021 года № 11/9-VII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Шемонаихинский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Шемонаихинского районного маслихата от 12 января 2021 года № 61/9-VI "О бюджете Зевакинского сельского округа Шемонаихинского района на 2021-2023 годы" (зарегистрировано в Реестре государственной регистрации правовых актов № 8356)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1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Зевакинского сельского округа Шемонаихинского района на 2021-2023 годы согласно приложениям 1, 2 и 3 соответственно, в том числе на 2021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43 496,0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4 840,0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473,0 тысячи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38 183,0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46 239,5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- 2 743,5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2 743,5 тысяч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2 743,5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решение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Шемонаихинского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Желдыбаев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ноября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11/9-VII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12 января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61/9-VI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Зевакинского сельского округа Шемонаихинского района 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46 239,5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30 701,5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30 701,5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30 701,5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30 131,5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-2 743,5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2 743,5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