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c548" w14:textId="b4dc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Агентства по защите и развитию конкуренции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21 мая 2021 года № 121-ОД. Отменен приказом Председателя Агентства по защите и развитию конкуренции Республики Казахстан от 14 апреля 2023 года № 88/ОД.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Агентства по защите и развитию конкуренции РК от 14.04.2023 </w:t>
      </w:r>
      <w:r>
        <w:rPr>
          <w:rFonts w:ascii="Times New Roman"/>
          <w:b w:val="false"/>
          <w:i w:val="false"/>
          <w:color w:val="ff0000"/>
          <w:sz w:val="28"/>
        </w:rPr>
        <w:t>№ 88/ОД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Агентства по защите и развитию конкуренции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работе с человеческими ресурсами Агентства по защите и развитию конкуренции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по защите и развитию конкуренции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по защите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2021 года № 121-ОД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Агентства по защите и развитию конкуренции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Агентства по защите и развитию конкуренции Республики Казахстан и его территориальных подразделений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−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пребывания служащего корпуса "Б"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(пяти) рабочих дней после выхода на работу.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Агентства по защите и развитию конкуренции Республики Казахстан (далее – служба управления персоналом).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(пяти) человек.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 служащих корпуса "Б", хранятся в службе управления персоналом в течение трех лет со дня завершения оценки.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служащий корпуса "Б", составляемого в течение 10 (десяти)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(двух) рабочих дней после направления на доработку.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 (пять).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службе управления персоналом.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(четырех) из 5 (пяти) КЦИ ставится оценка "эффективно".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(трех) из 5 (пяти) КЦИ ставится оценка "удовлетворительно".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(трех) из 5 (пяти) КЦИ ставится оценка "неудовлетворительно".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работы показателей.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(двух) рабочих дней со дня направления на доработку.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(двух) рабочих дней выносит его на рассмотрение Комиссии.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лист оценки по компетенциям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 (десяти).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(три четверти)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(три четверти)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(двух) рабочих дней выносит его на рассмотрение Комиссии.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7 (семь) рабочих дней.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2/3 (двух третей) ее состава.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2 (двух) рабочих дней со дня ее завершения.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10 (десяти)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несогласия служащими корпуса "Б" с результатами оценки их обжалование проводится в судебном порядке.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8" w:id="9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"УТВЕРЖДАЮ"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Вышестоящий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дата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подпись __________________</w:t>
      </w:r>
    </w:p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год (год, на который составляется индивидуальный план)</w:t>
      </w:r>
    </w:p>
    <w:bookmarkEnd w:id="91"/>
    <w:p>
      <w:pPr>
        <w:spacing w:after="0"/>
        <w:ind w:left="0"/>
        <w:jc w:val="both"/>
      </w:pPr>
      <w:bookmarkStart w:name="z100" w:id="92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структурного подразделения служащего: 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5" w:id="9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"УТВЕРЖДАЮ"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Вышестоящий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дата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подпись __________________</w:t>
      </w:r>
    </w:p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6"/>
    <w:p>
      <w:pPr>
        <w:spacing w:after="0"/>
        <w:ind w:left="0"/>
        <w:jc w:val="both"/>
      </w:pPr>
      <w:bookmarkStart w:name="z107" w:id="97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9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  <w:r>
        <w:br/>
      </w:r>
      <w:r>
        <w:rPr>
          <w:rFonts w:ascii="Times New Roman"/>
          <w:b/>
          <w:i w:val="false"/>
          <w:color w:val="000000"/>
        </w:rPr>
        <w:t>______________</w:t>
      </w:r>
      <w:r>
        <w:br/>
      </w:r>
      <w:r>
        <w:rPr>
          <w:rFonts w:ascii="Times New Roman"/>
          <w:b/>
          <w:i w:val="false"/>
          <w:color w:val="000000"/>
        </w:rPr>
        <w:t>год (оцениваемый год)</w:t>
      </w:r>
    </w:p>
    <w:bookmarkEnd w:id="99"/>
    <w:p>
      <w:pPr>
        <w:spacing w:after="0"/>
        <w:ind w:left="0"/>
        <w:jc w:val="both"/>
      </w:pPr>
      <w:bookmarkStart w:name="z112" w:id="100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" w:id="101"/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входят вопросы оказания государственных услуг, не оцениваются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B-1; С-0-1.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</w:p>
          <w:bookmarkEnd w:id="10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Эффективно организует работу подразделения, расставляя приоритеты.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</w:p>
          <w:bookmarkEnd w:id="10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Неэффективно организует работу подразделения, не учитывает приоритеты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 B-3; С-0-2; С-0-4.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</w:p>
          <w:bookmarkEnd w:id="1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</w:p>
          <w:bookmarkEnd w:id="1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 B-5; B-6; С-0-4; С-0-5.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</w:p>
          <w:bookmarkEnd w:id="1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</w:p>
          <w:bookmarkEnd w:id="10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B-1; С-0-1.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</w:p>
          <w:bookmarkEnd w:id="1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Совместно с другими подразделениями реализует планы и достигает общих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</w:p>
          <w:bookmarkEnd w:id="1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способен организовать совместно с другими подразделениями реализацию планов и достижение общих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 B-3; С-0-2; С-0-4.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</w:p>
          <w:bookmarkEnd w:id="1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</w:p>
          <w:bookmarkEnd w:id="1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B-4; B-5; B-6; С-0-4; * С-0-5.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</w:p>
          <w:bookmarkEnd w:id="1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</w:p>
          <w:bookmarkEnd w:id="1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B-1; С-0-1.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</w:p>
          <w:bookmarkEnd w:id="1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решения, основанные на собственном опыте, других сведениях, имеющих для этого значение.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</w:p>
          <w:bookmarkEnd w:id="1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Полагается только на собственный опыт и мнение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 B-3; С-0-2; С-0-4.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</w:p>
          <w:bookmarkEnd w:id="1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</w:p>
          <w:bookmarkEnd w:id="1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 B-5; B-6; С-0-4; С-0-5.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</w:p>
          <w:bookmarkEnd w:id="1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</w:p>
          <w:bookmarkEnd w:id="1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</w:p>
          <w:bookmarkEnd w:id="1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мониторинг удовлетворенности потребителей и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3"/>
          <w:p>
            <w:pPr>
              <w:spacing w:after="20"/>
              <w:ind w:left="20"/>
              <w:jc w:val="both"/>
            </w:pPr>
          </w:p>
          <w:bookmarkEnd w:id="1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проводит мониторинг удовлетворенности потребителей и не вырабатывает меры по совершенствованию оказания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 B-3; С-0-2; С-0-4.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Организует работу по оказанию качественных услуг и решает, возникающие вопросы;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неспособность к организации работы по оказанию качественных услуг и решению возникающих вопросов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 ;* B-5; B-6; С-0-4; * С-0-5;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Оказывает услуги вежливо и доброжелательно;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грубое и пренебрежительное отношение к получателю услуг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B-1; С-0-1.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Постоянно разъясняет коллективу необходимость информирования потребителей об оказываемых услугах;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разъясняет коллективу необходимость информирования потребителей об оказываемых услугах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 B-3 С-0-2; С-0-4.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Ориентирует подчиненных доступно информировать получателей услуг;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работает с подчиненными по информированию получателей услугах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B-3; B-4 ;* B-5; B-6; С-0-4; * С-0-5.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Использует эффективные способы информирования получателей услуг;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Применяет неэффективные способы информирования получателей услуг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B-1; С-0-1.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Своевременно доводит до коллектива новые приоритеты;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доводит до коллектива новые приоритеты или доводит их несвоевременно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 С-0-2; С-0-4.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вносит руководству предложения по использованию новых подходов в работе;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вносит предложения по использованию новых подходов в работе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B-3; B-4 ;* B-5; B-6; С-0-4; * С-0-5.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улучшению работы;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Придерживается существующих процедур и методов работы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B-1; С-0-1.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Выявляет и вносит предложения по продвижению перспективных работников;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выявляет перспективных работников и не инициирует их продвижение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 B-3;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 С-0-4.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Предлагает мероприятия по повышению уровня компетенций подчиненных;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незаинтересованность в развитии подчиненных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B-3; B-4 ;* B-5; B-6; С-0-4; * С-0-5.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интерес к новым знаниям и технологиям;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интереса к новым знаниям и технологиям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B-1; С-0-1.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Обеспечивает соблюдение работниками этических норм и стандартов;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соблюдение этических норм и стандартов работниками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B-2; B-3;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 С-0-4.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Контролирует соблюдение принятых стандартов и норм, запретов и ограничений;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в коллективе не соблюдение принятых стандартов и норм, запретов и ограничений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 ;* B-5; B-6; С-0-4; * С-0-5;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Следует установленным этическим нормам и стандартам;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поведение, противоречащее этическим нормам и стандартам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B-1; С-0-1.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 B-3;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 С-0-4.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 ;* B-5; B-6; С-0-4; * С-0-5.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B-1; С-0-1.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B-2; B-3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С-0-2; С-0-4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 ;* B-5; B-6; С-0-4; * С-0-5.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B-1; С-0-1.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 B-3;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С-0-2; С-0-4.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; B-5; B-6; С-0-4; С-0-5.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51" w:id="15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"УТВЕРЖДАЮ"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подпись ________________________</w:t>
      </w:r>
    </w:p>
    <w:bookmarkStart w:name="z25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</w:t>
      </w:r>
      <w:r>
        <w:br/>
      </w:r>
      <w:r>
        <w:rPr>
          <w:rFonts w:ascii="Times New Roman"/>
          <w:b/>
          <w:i w:val="false"/>
          <w:color w:val="000000"/>
        </w:rPr>
        <w:t>год (оцениваемый период год)</w:t>
      </w:r>
    </w:p>
    <w:bookmarkEnd w:id="158"/>
    <w:bookmarkStart w:name="z25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4" w:id="160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 ________________________             Дата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_____________________             Дата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 ____________________________             Дата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header.xml" Type="http://schemas.openxmlformats.org/officeDocument/2006/relationships/header" Id="rId8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