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4c76" w14:textId="ef74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№57-13 "О бюджете города Аксай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бюджетегорода Аксай Бурлинского района на 2021-2023 годы"от 5 января 2021 года №57-13, (зарегистрировано в Реестре государственной регистрации нормативных правовых актов №6772)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1 798 371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553 635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1 243 851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1 839 731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- 41 360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41 360тысяч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1798371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1839731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