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bb3d" w14:textId="35fb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№57-17 "О бюджете Бумакольского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2021 года № 10-4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Бумакольского сельского округа Бурлинского района на 2021-2023 годы" от 5 января 2021 года №57-17, (зарегистрировано в Реестре государственной регистрации нормативных правовых актов №6779)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Бумакольского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40 380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39 389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