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e2297" w14:textId="8ae22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5 января 2021 года №57-15 "О бюджете Канайского сельского округа Бурлинского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24 ноября 2021 года № 10-8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Бурлинский районный маслихат Западно-Казахстанской области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"О бюджете Канайского сельского округа Бурлинского района на 2021-2023 годы" от 5 января 2021 года №57-15, (зарегистрировано в Реестре государственной регистрации нормативных правовых актов №6762)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Канайского сельского округа Бурлинского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47 584 тысячи тенге, в том числе по: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870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46 714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47 911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- 327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327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2021 года №10-8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2021 года №57-15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Канайского сельского округа на 2021 год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