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40d9" w14:textId="d9f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№57-21 "О бюджете Успенского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бюджетеУспенского сельского округа Бурлинского района на 2021-2023 годы"от 5 января 2021 года №57-21,(зарегистрированное в Реестре государственной регистрации нормативных правовых актов №6760)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сельскогоокруга Бурлинского районана 2021-2023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30 июля 2021года №7-14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2021года №57-21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