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d89a" w14:textId="45bd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Уялинского сельского округа Бокейординского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31 декабря 2021 года № 13-7.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43 982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2 229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41 657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44 785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-803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- 803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 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28 декабря 2021 года №12-1 "О районном бюджете на 2022-2024 годы" (зарегистрировано в Реестре государственной регистрации нормативных правовых актов за №26231).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13-7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 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районнного значения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районнного значения села, поселка, сельского округа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 устройства населенных пунктов реализаций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2023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2024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имущества,находящегося в собственности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