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6de5" w14:textId="7616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Жангалинскому району на 2022 год</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19 ноября 2021 года № 277.</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Жангалинского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по Жангалинскому району для организаций, независимо от организационно-правовой формы и формы собственности от списочной численности работников организаций в размере одного процента;</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молодҰжи, потерявших или оставшихся до наступления совершеннолетия без попечения родителей, являющихся выпускниками организаций образования ,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Жангалинского района" обеспечить принятие мер вытекающих из настоящего постановления.</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А.Еслямгалиеву.</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Жангалинского района </w:t>
            </w:r>
            <w:r>
              <w:br/>
            </w:r>
            <w:r>
              <w:rPr>
                <w:rFonts w:ascii="Times New Roman"/>
                <w:b w:val="false"/>
                <w:i w:val="false"/>
                <w:color w:val="000000"/>
                <w:sz w:val="20"/>
              </w:rPr>
              <w:t>от 19 ноября 2021 года № 277</w:t>
            </w:r>
          </w:p>
        </w:tc>
      </w:tr>
    </w:tbl>
    <w:bookmarkStart w:name="z12"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образованияпо Жангалинскому району на 2022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Д.Нурпеисовой" Жангалинского районного отдела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Жангалинского района </w:t>
            </w:r>
            <w:r>
              <w:br/>
            </w:r>
            <w:r>
              <w:rPr>
                <w:rFonts w:ascii="Times New Roman"/>
                <w:b w:val="false"/>
                <w:i w:val="false"/>
                <w:color w:val="000000"/>
                <w:sz w:val="20"/>
              </w:rPr>
              <w:t>от 19 ноября 2021 года № 277</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Жангалинскому району на 2022 год</w:t>
      </w:r>
    </w:p>
    <w:bookmarkEnd w:id="8"/>
    <w:p>
      <w:pPr>
        <w:spacing w:after="0"/>
        <w:ind w:left="0"/>
        <w:jc w:val="both"/>
      </w:pPr>
      <w:r>
        <w:rPr>
          <w:rFonts w:ascii="Times New Roman"/>
          <w:b w:val="false"/>
          <w:i w:val="false"/>
          <w:color w:val="ff0000"/>
          <w:sz w:val="28"/>
        </w:rPr>
        <w:t xml:space="preserve">
      Сноска. Приложение 2 - в редакции постановления акимата Жангалинского района Западно-Казахстанской области от 28.06.2022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"Ауданаралық сауықтыру ауруханасы" оңалту орталығы"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Жангалинского района </w:t>
            </w:r>
            <w:r>
              <w:br/>
            </w:r>
            <w:r>
              <w:rPr>
                <w:rFonts w:ascii="Times New Roman"/>
                <w:b w:val="false"/>
                <w:i w:val="false"/>
                <w:color w:val="000000"/>
                <w:sz w:val="20"/>
              </w:rPr>
              <w:t>от 19 ноября 2021 года № 277</w:t>
            </w:r>
          </w:p>
        </w:tc>
      </w:tr>
    </w:tbl>
    <w:bookmarkStart w:name="z16"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Жангалинскому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казҰнное предприятие "Жангалинский районный центр досуга" Жангалинского районного управления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