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cf34" w14:textId="812c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Атамекен района Бәйтерек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декабря 2021 года № 12-7.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 23-7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Атамекен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54 185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3 866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50 249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56 626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- 2 441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2 441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2 441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 23-7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Железновского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2022-2024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№12-2 "О бюджете района Бәйтерек на 2022 – 2024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2021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2021 год поступления субвенции передаваемых из районного бюджета в сумме 21 390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№12-7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2022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 23-7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12-7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Железновского сельского округа на 2023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23 355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12-7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Железновского сельского округа на 2024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23 355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