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657b" w14:textId="2d36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24 декабря 2020 года №64-9 "О бюджете Ащысайского сельского округа Чингирлауского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23 ноября 2021 года № 13-6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 бюджете Ащысайского сельского округа Чингирлауского района на 2021-2023 годы" от 24 декабря 2020 года №64-9 (зарегистрированное в Реестре государственной регистрации нормативных правовых актов под №6606)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Ащысайского сельского округа Чингирлауского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29 218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28 401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29 651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433 тысячитенге: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сельском бюджете на 2021 год поступление целевых трансфертов из районного бюджета в общей сумме 400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250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 – 150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Учесть в сельском бюджете на 2021 год поступление целевых трансфертов из областного бюджета в общей сумме 2 196 тысяч тенге: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на 2021 год – 2 196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№64-9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