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3a7d" w14:textId="1343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Актауского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38 972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Актауского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Актауского сельского округа на 2022 год поступление целевых трансфертов из республиканского бюджета в общей сумме 360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Актауского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364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Актауского сельского округа на 2022 год поступление целевых трансфертов из областного бюджета в общей сумме 7 154 тысячи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7 154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9 138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Актауского сельского округа на 2022 год поступления субвенции, передаваемой из районного бюджета в сумме 21 956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№16-2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16-2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