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9bc0" w14:textId="b179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Чингирлауского сельского округа Чингирлауского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декабря 2021 года № 16-8.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Чингирлауского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98 931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15 756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83 175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101 237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2 306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2 306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Чингирлауского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Чингирлауского сельского округа на 2022 год поступление целевых трансфертов из республиканского бюджета в общей сумме 1 284 тысячи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1 284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Чингирлауского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1 281 тысяча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1 281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Чингирлауского сельского округа на 2022 год поступление целевых трансфертов из областного бюджета в общей сумме 14 570 тысяч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14 570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сельском бюджете на 2022 год поступление целевых трансфертов из районного бюджета в общей сумме 19 956 тысяч тенге: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5 704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2 132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6 745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5 375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Чингирлауского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Чингирлауского сельского округа на 2022 год поступления субвенции, передаваемой из районного бюджета в сумме 46 084 тысяч тенге.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№16-8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 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98 931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№16-8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