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9bc0" w14:textId="b179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Чингирлауского сельского округа Чингирлауского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декабря 2021 года № 16-8.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Чингирлауского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98 931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15 756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83 175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101 237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-2 306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2 306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2 306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Чингирлауского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Чингирлауского сельского округа на 2022 год поступление целевых трансфертов из республиканского бюджета в общей сумме 1 284 тысячи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1 284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Чингирлауского сельского округа на 2022 год поступление целевых текущих трансфертов, предусмотренных за счет гарантированного трансферта из Национального фонда Республики Казахстан в общей сумме 1 281 тысяча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1 281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Чингирлауского сельского округа на 2022 год поступление целевых трансфертов из областного бюджета в общей сумме 14 570 тысяч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14 570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на 2022 год поступление целевых трансфертов из районного бюджета в общей сумме 19 956 тысяч тенге: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5 704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2 132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6 745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5 375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21-8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Чингирлауского сельского округа на 2022 год поступления субвенции, передаваемой из районного бюджета в сумме 46 084 тысяч тенге.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№16-8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 33-10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98 931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№16-8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63 378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63 378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№16-8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