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fd74" w14:textId="e4af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сентября 2022 года № 238/32-VII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в городе Астане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238/32-VII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городе Астане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в городе Астане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ответственном обращении с животными" (далее – Закон) и определяют порядок отлова, временного содержания и умерщвления животных (собак и кошек).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 исполнительным органам,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(животных-компаньонов);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(животных-компаньонов);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–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средствами, не причиняющими вред животным, с применением силков с изолированием, сетей, сачков, петлей с гелевой изоляцией, Y-образные фиксаторы (рогатина) для фиксации при поимке, клеткой-ловушкой, с применением дозировки препаратов для обездвиживания животных сторого по инструкции, не запрещенных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или ответственного лица животного.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и животных, представляющие угрозу жизни или здоровью человека, в том числе сбившихся в стаи, состоящих не менее трех особей, за исключением щенков,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по отлову животных, специалисты службы отлова имеют при себе удостоверение сотрудника службы отлова, установленного образца (далее – удостоверение), которое предоставляется по требованию граждан.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перевозки животных.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содержания, где содержатся два месяца или передаются в приюты для животных и подлежат регистрации в базе данных.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 в соответствии с Правилами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питомниках, контактных зоопарках, передвижных зверинцах.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одной особи либо особи одного приплода.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 соответствуют их биологическим, видовым и индивидуальным особенностям, удовлетворяют их естественные потребности.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осуществляется с учетом условий хранения, определенные их производителями.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возврата и (или) передачи безнадзорных или бродячих собак и кошек: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пункт временного содержания животных о возврате и (или) передаче безнадзорных или бродячих животных, владельцы или обратившееся лицо предъявляют: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на собак и кошек и (или) фотографию с владельцем.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Сотрудники пункта временного содержания животных вправе передавать отловленных животных третьим лицам с обязательным заключением договора, предусматривающего обязанность третьего лица обеспечить сохранность животного и надлежащий уход за ним.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Животные, напавшие на человека, или представляющие угрозу жизни или здоровью человека, в том числе животные, сбившиеся в стаи, состоящие не менее чем из трех особей, за исключением щенков,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умерщвления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(6)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