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74ca" w14:textId="dbe7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апреля 2022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 (зарегистрирован в Реестре государственной регистрации нормативных правовых актов под № 11844),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Норме 5 "Паек для Аэромобильных войск":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5 Паек для Десантно-штурмовых войск";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Норме 8 "Паек для учащихся 9-11 классов Республиканской школы "Жас улан"":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8 Паек для учащихся 9-11 классов Республиканской школы "Жас улан" и уланов военных учебных заведении";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снабжаются учащиеся Республиканской школы "Жас улан" и уланы военных учебных заведений.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Учащиеся Республиканской школы "Жас улан" и уланы военных учебных заведений в период прохождения практики в воинских частях обеспечиваются продовольствием по нормам, предусмотренным для военнослужащих срочной службы данной воинской части.";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Норме 16 "Паек для воспитанников специальных военных школ-интернатов":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16 Паек для кадетов военных учебных заведений";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снабжаются военнослужащие, обучающиеся в военном учебном заведении (кадеты) и кандидаты, прибывшие для сдачи вступительных экзаменов и находящиеся на казарменном положении, со дня прибытия.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Военнослужащие, обучающиеся в военном учебном заведении (кадеты) в период прохождения практики в воинских частях и на кораблях обеспечиваются продовольствием по нормам, предусмотренным для военнослужащих срочной службы данной воинской части.";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Норме 17 "Индивидуальный рацион питания общевойсковой"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снабжаются: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военнослужащие в пути следования,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военнослужащие, назначенные в состав караулов (команд), для охраны, обороны и сопровождения воинских и специальных грузов (воинских эшелонов) при их перевозке и в пути следования к месту приемки этих грузов в возвращении после их сдачи;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срочной службы, и курсанты военных учебных заведений (военный факультет) в пути следования их в отпуска, командировки, к новому месту службы, уволенных в запас до места жительства;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граждане, призванные на срочную военную службу, военнообязанные и проходящие военную подготовку студенты, призванные на сборы (стажировку), со дня издания приказа соответствующего начальника об убытии из местного органа военного управления к месту прохождения воинской службы, сборов (стажировки);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 срочной службы, а также призывники, направляемые на воинские сборы для поступления в военные учебные заведения, со дня отправки до дня зачисления и в случае отказа в приеме, в период, необходимый для проезда от военного учебного заведения до постоянного места жительства;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военнослужащие, в стационарных условиях (в столовых, пунктах питания), с чередованием горячей пищи из продуктов основных пайков в период, определенный по плану освежения.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семи суток.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мелких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разогревателем портативным – 1 комплект, вскрывателем консервов и упаковки – 1 штука, спичками водоветроустойчивыми – 6 штук, салфетками бумажными – 3 штуки, средствами для обеззараживания воды – 6 штук, ложками пластмассовыми – 3 штуки.";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Норме 18 "Индивидуальный рацион питания для Аэромобильных войск":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18 Индивидуальный рацион питания для Десантно-штурмовых войск";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снабжаются: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военнослужащие снабжающиеся по норме 5, в пути следования,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срочной службы десантных и разведывательных подразделений, подразделений морской пехоты и специального назначения в пути следования;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военнослужащие, имеющие право на бесплатное обеспечение питанием по норме 4, курсанты, проходящие стажировку (практику) в воинских частях и подразделениях дислоцирующиеся на высоте 1500 метров и выше, а также военнослужащие, прибывшие в эти части, подразделения в командировку, когда не представляется возможным готовить горячую пищу из продуктов основных пайков;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военнослужащие, в стационарных условиях (в столовых, пунктах питания), с чередованием горячей пищи из продуктов основных пайков в период, определенный по плану освежения.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семь суток.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мелких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разогревателем портативным – 1 комплект, вскрывателем консервов и упаковки – 1 штука, спичками водоветроустойчивыми – 6 штук, салфетками бумажными – 3 штуки, салфетками гигиеническими – 3 штуки, средствами для обеззараживания воды – 6 штук, ложками пластмассовыми – 3 штуки.".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обороны Республики Казахстан;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пункта 10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пяти календарных дней со дня размещения реквизитов в Эталонном контрольном банке нормативных правовых актов Республики Казахстан.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момента подписания.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 лейтенант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Жаксылыков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    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   _________________20__ года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