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4815" w14:textId="8fa4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23 декабря 2022 года № 123/25-7.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14 157 315,4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1 814 128,8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24 387,4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–38 324,8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12 280 474,4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14 477 960,4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320 645,0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Косшы Акмолинской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69/15-8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 города Косшы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предусмотрена субвенция из областного бюджета в сумме 80 535,0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городского бюджета на 2023 год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городского бюджета на 2023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затратах городского бюджета предусмотрены бюджетные субвенции в бюджет поселка, сельского округа в сумме 25 617,0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Тайтобе в сумме 25 617,0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2023 год в сумме 22 437,0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городского бюджета на 2023 год выплату вознаграждений по кредитам из областного бюджетов в сумме 350,0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350,0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Косшы Акмолинской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69/15-8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12 280 474,4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2 057 363,8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безоп+асность,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3 976 254,5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- 320 645,0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Косшы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Косшы Акмолинской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69/15-8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6 687 893,0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городе Косшы Акмолинской области (4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(2 очередь)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внутригородских дорог города Косшы (3 очередь)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1 301 079,0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2 720 884,0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улично-дорожной сети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Тайтобе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Косшы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Косшы Акмолинской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56/12-8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5 788 318,4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административного здания для государственных органов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административного здания в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1 457 213,8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контейнерных площадок с установкой контейнеров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детских игровых площадок в городе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объектов кондоминиума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насосной станции в городе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водоотведения города Косшы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тепловых сетей центральной котельной города Косшы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объектов водоснабжения и водоотведения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"Косшы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2023-2024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в г.Косшы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 объектов сетей электроснабжения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Установка, монтаж ремонт и эксплуатация технических средств регулирования дорожным движением, дорожных знаков,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улиц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с.Тайтобе (отсыпка, грейдирование)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генерального плана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 оздоровительного комплекса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в селе Косшы (позиция 5) Целиноградского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45-квартирным жилым домам в селе Косшы Целиноградского района Акмолинской области (электроснабжение)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45-квартирным жилым домам в селе Косшы Целиноградского района (благоустройство территорий)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Сметная документация к разделу генеральный план рабочего проекта Многоквартирный жилой комплекс расположенный: Акмолинская область, Целиноградский район, Косшынский сельский округ, село Косшы, учетный квартал 018, земельный участок 1160. Очереди строительства 1, 2, 3, 4 (благоустройство)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в селе Тайтобе Целиноградского района (2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общеобразовательной школе, расположенной по адресу: Акмолинская область, г.Косшы, 018 учетный квартал, участок №408/61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административного здания в г.Косшы (поз.1)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административного здания в г.Косшы (поз.2)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45ти квартирным жилым домам в с. Косшы Целиноградского района Акмолинской области (сети водопровода, канализации и связи)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комплекс, расположенный: Акмолинская область, Целиноградский район, Косшынский сельский округ село Косшы, учетный квартал 018, земельный участок 1160 (наружные сети водопровода и канализации)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газопровода и ответвлений от него, переходом трубопроводом через водные преграды в городе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наружней сетей электроснабжения к Общественному культурно-досуговому центру г.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Косшы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