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b514" w14:textId="ca6b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2021 года № 7С-11/2 "О бюджете города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сентября 2022 года № 7С-19/2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2022-2024 годы" от 23 декабря 2021 года № 7С-11/2 (зарегистрировано в Реестре государственной регистрации нормативных правовых актов под № 26104)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11 229 368,2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4 889 109,3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31 961,6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6 257 606,3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12 439 434,8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- 186 299,2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195 372,2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- 1 023 767,4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1 023 767,4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11 229 368,2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4 889 109,3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3 694 642,3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3 694 642,3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6 257 397,7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6 257 397,7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12 439 434,8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- 186 299,2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- 1 023 767,4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1 023 767,4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347 239,6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городского маслихата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протезно-отропедическими, сурдотехническими и тифлотехническими средствами, специальными средствами передвижения (кресло-коляски), расширение технических вспомогательных (компенсаторных) средств, портотивный тифлокомпьютер с синтезом речи, с встроенным вводом-выводом информации шрифтом Брайля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единой информационной площадки модуля планирования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"Серебрянный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по адаптации и ресоциализации для лиц находящихся в трудной жизненной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центра по поддержке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зрительного зала здания ДК "Рауан" в поселке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здания государственного коммунального казенного предприятия Дом культуры "Рауан"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инвалидов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теплоснабжения, благоустройство территории к сорокапятиквартирному жилому дому в городе Степногорске, Акмолинской области (позиция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теплоснабжения, благоустройство территории к сорокапятиквартирному жилому дому в городе Степногорске, Акмолинской области (позиция 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наружного электроосвещения и благоустройство территории к сорокапятиквартирному жилому дому в городе Степногорске, Акмолинской области (5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водоснабжения, канализация, теплоснабжения, электроснабжения, телефонизация к сорокапятиквартирному жилому дому в городе Степногорске, Акмолинской области (5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водоснабжения, канализация, теплоснабжения, электроснабжения, телефонизация к сорокапятиквартирному жилому дому в городе Степногорске, Акмолинской области (6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наружного электроосвещения и благоустройство территории к сорокапятиквартирному жилому дому в городе Степногорске, Акмолинской области (6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проектно-сметной документации по объекту "Строительство сорокапятиквартирного жилого дома в городе Степногорске, Акмолинской области (7 позиция)"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проектно-сметной документации по объекту "Строительство сорокапятиквартирного жилого дома в городе Степногорске, Акмолинской области (8 позиция)"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сетей водоснабжения, канализации, теплоснабжения, электроснабжения, телефонизация к сорокапятиквартирному жилому дому в городе Степногорске, Акмолинской области (позиция 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сетей водоснабжения, канализация, теплоснабжения, электроснабжения, телефонизация к сорокапятиквартирному жилому дому в городе Степногорске, Акмолинской области (позиция 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инженерной инфраструктуры к объектам индивидуального жилищного строительства микрорайона "Солнечный" города Степногорска Акмолинской области. 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Кырык кудык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теплоснабжения, благоустройства территории к сорокапятиквартирному жилому дому в городе Степногорске, Акмолинской области (позиция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канализационной очистной станции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насосных станций 1 и 2 подъема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станции очистки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колодцев питьевого водопровода в селе Новокронштадтка,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коммуникаций по улице Горького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реконструкция насосных станций 1-2 подъема Селетинского водохранилища,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реконструкция системы канализации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экспертизы, строительство сетей водоснабжения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комплексной вневедомственной экспертизы на реконструкцию магистральной системы водоснабжения ТВНСП от Сопки 305 до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улица Новосибирская от улицы Мира до 20-го микрорайона в городе Степногорске, Акмолинской области (1-я очередь от улицы Мира до улицы Сарыарка)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проекта "Реконструкция автомобильной дороги улица Новосибирская от улицы Бейбитшилик до 20-го микрорайона" 2-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дороги, проходящей через посҰлки Аксу,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села Карабулак,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Рысты Шотбаева, Береке, Ыбырай Алтынсарина, Амангельды Иманова и Куляш Байсеитова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от улицы Алтынтау до улицы Ракымжана Кошкарбаева в поселке Аксу,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четырех дворовых территорий в городе Степногорске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дороги улицы Сары Арка с выходом на улицу Целиноградскую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участков теплосети от котельной до КСК Горняк в поселке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автодороги по улице Степная от улицы Парковая до 20 микрорайона в г.Степногорск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 в поселке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грейдирование и выравнивание щебнем дороги вдоль дач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главной понизительной подстанции (замена изоляторов)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2-х линий 6 кВт в поселке Бестобе города Степногорск Акмолинской области от насосной станции 1-го подъема р.Селеты до станции водоочистки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4 138 307,7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