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abd3" w14:textId="b02a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24 декабря 2021 года № 18/2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30 ноября 2022 года № 34/2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2022-2024 годы" от 24 декабря 2021 года № 18/2 (зарегистрировано в Реестре государственной регистрации нормативных правовых актов под № 26039)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соответственно, в том числе на 2022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16 139 841,9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29 808,1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14 261 184,8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16 602 684,8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168 894,6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70 019,4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38 013,7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669 751,2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16 602 684,8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8 895 252,9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871 252,9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эффективности деятельности депутатов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продуктивности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 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реализацию мероприятий по социальной и инженерной инфраструктуре в сельских населенных пунктах в рамках проекта "Ауыл- 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адресу: село Турген, улица Женис,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6 755 239,0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(канализационные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– коммуникационной инфраструктуры (улично – дорожные сети) в селе Жалтырколь селького округа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(дорожные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(линии электропередач)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микрорайонах 1,3,4,6,7,8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1 841 071,2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предоставления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бюджетам 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реализацию мероприятий по социальной и инженерной инфраструктуре в сельских населенных пунктах в рамках проекта "Ауыл- 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адресу: село Турген, улица Женис,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1 659 874,1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(замена) котельного оборудования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поселка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автоматической газораспределительной станции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котельной, котельной №1, котельной ПТЛ-14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по объектам газоснабжения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Жибек жолы Аршалынского района (скважина)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Жибек жолы Аршалынского района (задвижка или клапаны обратные чугунные)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в селе Костомар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генеральных планов с проектом детальной планировки, схем развития и застройки,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1 597 617,7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электроснабжения)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 - дорожные сети) в микрорайоне 1, 3, 4, 6, 7, 8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с прохождением комплексной вневедомственной экспертизы, реконструкция разводящих сетей водоснабжения по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киловатт "Новоалександровка"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тренировочной базы по хоккею, расположенной по адресу: Акмолинская область Аршалынский район село Койгельды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вневедомственной экспертизы, строительство скотомогильников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селе Жибек жолы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моста в 7-м микрорайоне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моста в 8-м микрорайоне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№18/2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на финансирование приоритетных проектов транспортной инфраструктуры,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водяного насоса для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Центральной площади поселка Аршалы к празднованию Нового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2-х насосов для скважин села Булаксай и села Акжар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Буртование мусора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на установку спортивных площадок и объектом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поселка Аршалы (проведение интернета, установка видеонаблюдения, текущий ремонт электроосвещения, текущий ремонт стен, дверей, потолков)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курсов повышения квалификации и выплата командировочных расходов в сельском округе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двух вновь введенных штатных единиц и внештатного работника в аппарате акима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