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5056" w14:textId="efd5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Акана Курманова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Акана Курманова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24 089,3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Акана Курманова на 2023 год объем бюджетной субвенции, передаваемой из районного бюджета в бюджет сельского округа Акана Курманова в сумме 14 531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Акана Курманова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 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поступления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