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e7bf" w14:textId="b3ee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Ярославского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Ярославского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10 820,7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29 624,5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6 746,5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Ярославского сельского округа на 2023 год объем бюджетной субвенции, передаваемой из районного бюджета в бюджет Ярославского сельского округа в сумме 12 045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8С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решением Атбасарского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8С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