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96af" w14:textId="5f19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Николаевского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23 декабря 2022 года № 7С-35-8.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Николаевского сельского округа на 2023 –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145721,8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140225,8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146505,3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8С-13-5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Николаевского сельского округа на 2023 год предусмотрены бюджетные субвенции, передаваемые из районного бюджета в бюджет сельского округа в сумме 25682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Николаевского сельского округа на 2023 год предусмотрены целевые текущие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 общей сумме 2552 тысяч тенге, из них: 500 тысяч тенге на капитальные расходы государственного органа, 800 тысяч тенге на создание площадки "Сервисный акимат", 1252 тысяч тенге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 на средний ремонт улично-дорожной сети с. Петровка Астраханского района в сумме 93000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Николаевского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8С-13-5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7С-35-8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7С-35-8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Николаевского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