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f866f" w14:textId="26f86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24 декабря 2021 года № 7С-18-12 "О бюджете Староколутонского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30 сентября 2022 года № 7С-29-15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Староколутонского сельского округа на 2022-2024 годы" от 24 декабря 2021 года № 7С-18-12 (зарегистрировано в Реестре государственной регистрации нормативных правовых актов № 162655)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Староколутонского сельского округа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27750,1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3591,3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24158,8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28473,7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723,6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7С-29-15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7С-18-12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Староколутонского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7С-29-15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7С-18-12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Староколутонского сельского округа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7С-29-15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7С-18-12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Староколутонского сельского округа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