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1108" w14:textId="f0b1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Астраханского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 прибывшим для работы и проживания в сельские населенные пункты Астраханского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