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0b7" w14:textId="6428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2021 года № 7С14-2 "О бюджетах сельских округов и сел Егиндыкольского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8 июня 2022 года № 7С21-2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2022-2024 годы" от 24 декабря 2021 года № 7С14-2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93 212,5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18 484,4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объемы бюджетных субвенций на 2022 год, передаваемых из районного бюджета бюджетам сел и сельских округов в сумме 156 529,0 тысяч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Алакольского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Узынкольского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парка героев в селе Узынколь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селе Бауманское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