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5521" w14:textId="bd55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27 декабря 2021 года № С-12/13 "О бюджете села Краснофлотское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10 июня 2022 года № С-17/14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села Краснофлотское района Биржан сал на 2022 - 2024 годы" от 27 декабря 2021 года № С-12/13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Краснофлотское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22 430,6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19 978,6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22 630,6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села Краснофлотское на 2022 год, используются свободные остатки бюджетных средств, образовавшиеся на 1 января 2022 года, в сумме 200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