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a4015" w14:textId="b0a40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района Биржан сал от 27 декабря 2021 года № С-12/15 "О бюджете села Мамай района Биржан сал на 2022 - 2024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Биржан сал Акмолинской области от 10 июня 2022 года № С-17/16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Биржан сал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Биржан сал "О бюджете села Мамай района Биржан сал на 2022 - 2024 годы" от 27 декабря 2021 года № С-12/15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Мамай на 2022 – 2024 годы,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34 801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6 635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28 166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35 291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490 тысяч тенге.";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Учесть, что в бюджете села Мамай на 2022 год, используются свободные остатки бюджетных средств, образовавшиеся на 1 января 2022 года, в сумме 490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Биржан сал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C.Шауенов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июня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С-17/16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С-12/15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Мамай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июня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С-17/16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С-12/15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республиканского бюджета на 2022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Мамай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июня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С-17/16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С-12/15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2022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Мамай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физкультурно-оздоровительных и спортивных мероприятий на местном уровне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