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5cbc" w14:textId="44e5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22 декабря 2021 года № 7С-17/2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апреля 2022 года № 7С-22/2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2022-2024 годы" от 22 декабря 2021 года № 7С-17/2 (зарегистрировано в Реестре государственной регистрации нормативных правовых актов № 26026)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