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a9d4" w14:textId="ec1a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23 декабря 2021 года № 7С-18/2 "О бюджетах поселков,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 июня 2022 года № 7С-25/3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2022-2024 годы" от 23 декабря 2021 года № 7С-18/2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333 822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333 822,2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156 615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(-6 630)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6 630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134 577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134 577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29 284,8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29 284,8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133 622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42 684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42 684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53 083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(-2 800,7)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2 800,7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40 853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(-1 800)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26 691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(-1 420)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65 303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(-2 883,8)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2 883,8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 в бюджетах поселков, сельских округов целевые трансферты из районного бюджета на 2022 год, согласно приложению 38.";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поселке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имени Шауали Рахимжанова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жилых домов в селе Дамса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жилых домов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Андреевка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