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9092" w14:textId="6709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28 декабря 2021 года № 7С-17/5 "О бюджете Зеленоборского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мая 2022 года № 7С-23/4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7С-17/5 "О бюджете Зеленоборского сельского округа Бурабайского района на 2022-2024"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Зеленоборского сельского округа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повышенные на двадцать пять процентов должностные оклады и тарифные ставки специалистам в области, социального обеспечения, культуры, спорта, являющимся гражданскими служащими и работающим в сельской местности Зеленоборского сельского округа Бурабай Бурабайского района, по сравнению с окладами и ставками гражданскими служащими, занимающихся этими видами деятельности в городских условиях".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