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b73d" w14:textId="cfeb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7С-17/2 "О бюджете поселка Бурабай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13 сентября 2022 года № 7С-27/4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7С-17/2 "О бюджете поселка Бурабай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331600,6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46053,6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236405,5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333442,3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1841,7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поселка Бурабай Бурабайского района, по сравнению с окладами и ставками гражданскими служащими, занимающихся этими видами деятельности в городских условиях.".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