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fbad" w14:textId="0e2f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 с инвалидностью по Алгинскому району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1 декабря 2022 года № 356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"Об утверждении Правил квотирования рабочих мест для лиц с инвалидностью" от 13 июня 2016 года № 498 (зарегистрированное в Реестре государственной регистрации нормативных правовых актов за № 105173), акимат Алгинского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Алгинскому району на 2023 год в разрезе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 о.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Алгинского района от 1 декабря 2022 года № 356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 с инвалидностью по Алгинскому району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"Алгинская школа-сад № 1"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"Алгинская средняя школа № 2 имени В.И. Пацаева"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"Алгинская казахская средняя школа № 3"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"Алгинская средняя школа № 4"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"Алгинская школа - гимназия"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– сад имени Есет батыра"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"Ушкудукская средняя школа"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"Тамдинская средняя школа"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"Маржанбулакская средняя школа"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 - сад № 4 "Балбөбек"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"Алгинская районная больница" на праве хозяйственного ведения государственного учреждения "Управления здравоохранения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"Алгинский районный дом культуры" государственного учреждения "Алгинский районный отдел культуры, развития языков, физической культуры и спорта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"Алга-Жылу" на праве хозяйственного ведения при государственном учреждении "Алгинский районный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Алгинского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