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16b" w14:textId="53df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Байганинского района на 2022-2024 годы" от 22 декабря 2021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марта 2022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2022-2024 годы" от 22 декабря 2021 года № 93 (зарегистрированное в Реестре государственной регистрации нормативных правовых актов под № 26113)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Байганинского района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7 791 261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4 970 502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от продажи основного капитала – 5 337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2 804 762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8 412 787,5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-619 765,5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619 765,5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38 575,4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621 584,9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- 619 765,5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