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df16b" w14:textId="53df1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Байганинского районного маслихата "Об утверждении бюджета Байганинского района на 2022-2024 годы" от 22 декабря 2021 года № 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11 марта 2022 года № 115.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Байганинский районный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"Об утверждении бюджета Байганинского района на 2022-2024 годы" от 22 декабря 2021 года № 93 (зарегистрированное в Реестре государственной регистрации нормативных правовых актов под № 26113)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Байганинского района на 2022-2024 годы согласно приложениям 1, 2 и 3 соответственно, в том числе на 2022 год в следующих обьемах: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7 791 261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4 970 502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10 660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оступления от продажи основного капитала – 5 337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2 804 762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8 412 787,5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-1 761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36 756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38 517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-619 765,5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619 765,5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36 756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38 575,4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621 584,9 тысяч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марта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Байганинский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7 791 261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4 970 502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2 804 762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8 412 787,5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456 459,9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644 488,2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472 738,2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472 738,2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593 128,4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325 477,4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325 477,4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478 080,7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1 401 643,4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1 401 643,4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1 401 643,4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1 122 226,4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4 658 238,9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4 658 238,9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4 658 238,9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568 001,5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- 619 765,5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619 765,5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621 584,9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