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ace8" w14:textId="fb5a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Байганинского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26 декабря 2022 года № 185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Байганинского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9 738 098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4 564 546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5 149 775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10 240 823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41 843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-544 568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544 568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502 725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распределение общей суммы поступлений от налогов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50 %.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объемы бюджетных изъятий из районного бюджета в областной бюджет в сумме 2 139 180 тысяча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2023 год объемы субвенций, передаваемых из районного бюджета в бюджеты сельских округов в сумме 408 857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Ащынскому сельскому округу – 32 494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Жанажолскому сельскому округу – 30 227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Жаркамысскому сельскому округу – 37 712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Карауылкелдинскому сельскому округу – 115 942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Культабанскому сельскому округу – 56 522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Кызылбулакскому сельскому округу – 38 315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Копинскому сельскому округу – 31 060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34 601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Сартогайскому сельскому округу – 31 984 тысяч тенге.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областном бюджете на 2023 год поступление кредитов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2023 год поступление текущих целевых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системы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расширение перечня технических вспомогательных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Байганинского районного маслихата Актюбинской области от 19.05.2023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в районном бюджете на 2023 год поступление текущих целевых трансфертов из Национального фонда Республики Казахстан: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Байганинского районного маслихата Актюбинской области от 19.05.2023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2023 год в сумме – 40 000,0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Байганинского районного маслихата Актюбинской области от 26.09.2023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10 240 823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2 617 318,8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2 617 318,8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2 617 318,8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2 791 570,7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2 791 570,7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2 791 570,7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