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cfdc" w14:textId="55bc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31 марта 2022 года № 120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"Об утверждении Типовых правил проведения раздельных сходов местного сообщества" (зарегистрированное в Реестре государственной регистрации нормативных правовых актов № 74801),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на территории населенных пунктов Каргалинского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31 марта 2022 года № 120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Каргалинского района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Каргалинского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"Об утверждении Типовых правил проведения раздельных сходов местного сообщества" (зарегистрированное в Реестре государственной регистрации нормативных правовых актов под № 74801) и устанавливает порядок проведения раздельных сходов местного сообщества жителей села, улицы, многоквартирных жилых домом,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на территории Каргалинского района, села, сельского округа подразделяется на участки (села, улицы, многоквартирные жилые дома).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Каргалинского района.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31 марта 2022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Каргалинского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 -Истекский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 Истек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 Калдаяков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