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6ce3" w14:textId="c5b6c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Велиховского сельского округа Каргалинского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13 сентября 2022 года № 176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Каргалинского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Велиховского сельского округа" Каргалинского района согласно приложению.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постановления акимата Каргалинского района от 03 декабря 2019 года № 212.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Велиховского сельского округа" Каргалинского района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Актюбинской области для офицального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Каргалинского района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государственную регистрацию Положения.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акима Велиховского сельского округа.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Каргалинского района от 13 сентября 2022 года № 176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Велиховского сельского округа" Каргалинского района 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Велиховского сельского округа" Каргалинского района (далее – аппарат акима) является государственным учреждением, обеспечивающим деятельность Велиховского сельского округа (далее – аким) и осуществляющим иные функции, в соответствии предусмотренные законодательством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по вопросам своей компетенции в установленном законодательством порядке принимает решения, оформляемые распоряжениями и решениями акима.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"Аппарат акима Велиховского сельского округа" утверждаются в соответствии с законодательством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индекс 030505, Актюбинская область, Каргалинский район, село Велиховка, улица Центральная, дом 32А.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аппарата акима.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аппарата акима осуществляется из местного бюджета, в соответствии с законодательством Республики Казахстан.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Аппарату акима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акима. Если аппарату акима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 - техническое обеспечение деятельности акима, а также решение вопросов местного значения.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в пределах своей компетенции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в пределах его компетенции, предусмотренной законодательными актами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функции местного исполнительного органа в сферах планирования и исполнения бюджета сельского округа, а также управления коммунальной собственностью сельского округа (коммунальной собственностью местного самоуправления)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собрания местного сообщества раздельного схода местного сообщества жителей Велиховского сельского округа (далее сельского округа);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местного сообщества, раздельного схода, схода и собрания местного сообщества и обсуждаемых вопросах не позднее, чем за десять календарных дней до дня их проведения,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прием, регистрацию и учет обращений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государственные закупки товаров, работ 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нормативно-правовых и правовых актов акима, обеспечивает принятие нормативно-правовых актов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рассматривает, согласовывает в случаях, предусмотренных Законом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государственного органа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аппарата акима осуществляется акимом, который несет персональную ответственность за выполнение возложенных на аппарат акима задач и осуществление им своих полномочий.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Аким назначается на должность и освобождается от должности в соответствии с законодательством Республики Казахстан.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акима: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в акимат района на утверждение структуру и штатную численность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обязанности и полномочия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назначает, освобождает и привлекает к дисциплинарной ответственности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решения и распоряжения, дает указания, обязательные для исполнения сотрудниками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личный прием физических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меры, направленные на противодействие коррупции в аппарате акима и несет персональную ответственность за принятие ненадлежащих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профилактике и выявлению административных правонарушений и привлечению виновных лиц к административной ответственности в рамках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аппарата акима сельского округа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закрепленное за аппаратом акима, относится к коммунальной собственности.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не вправе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аппарата сельского округа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упразднение аппарата акима осуществляются в соответствии с законодательством Республики Казахстан.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