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712d" w14:textId="7937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135 "Об утверждении бюджета Егиндыбулакского сельского округа на2022-2024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Егиндыбулакского сельского округа на 2022-2024 годы" от 30 декабря 2021 года № 135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Егиндыбулакского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38 691,5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164,5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Егиндыбулакского сельского округа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542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