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3642" w14:textId="a423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Шубаркудыкского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Шубаркудыкского сельского округа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355 840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272 730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375 274,7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постутпления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-19 434,7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19 434,7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19 434,7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Шубаркудыкского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2023–2025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26 декабря 2022 года № 267 "Об утверждении Темирского районного бюджета на 2023–2025 годы" на 2023 год предусмотрен объем субвенций, передаваемых из районного бюджета в бюджет Шубаркудыкского сельского округа в сумме 31 748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Шубаркудыкского сельского округа на 2023 год поступления целевых текущих трансфертов из районного бюджета на сумму 240 982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29 декабря 2022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20.12.2023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375 274,7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29 декабря 2022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29 декабря 2022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