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97c9" w14:textId="4159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дополнении в решение Хромтауского районного маслихата от 30 декабря 2021 года № 168 "Об утверждении бюджета Копинского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июня 2022 года № 233.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Копинского сельского округа на 2022-2024 годы" от 30 декабря 2021 года №168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62 321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1 000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15 июня 2022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2021 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