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55ea" w14:textId="b775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170 "Об утверждении бюджета Кызылсуского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2022-2024 годы" от 30 декабря 2021 года № 170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170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