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1a9e" w14:textId="97a1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8 "Об утверждении бюджета Коп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сентября 2022 года № 25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пинского сельского округа на 2022-2024 годы" от 30 декабря 2021 года № 16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8 сентября 2022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