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e3d91" w14:textId="cae3d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27 декабря 2021 года № 154 "Об утверждении Шалкарского городского бюджета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7 апреля 2022 года № 188.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27 декабря 2021 года № 154 "Об утверждении Шалкарского городского бюджета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Шалкарского городского бюджета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545934,4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- 103600,0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- 425934,4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- 549123,5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-3189,1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3189,1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3189,1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"100000,0" заменить цифрами "248364,0";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городском бюджете на 2022 год поступление текущего целевого трансферта из районного бюджета на благоустройство города в сумме 145093,7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города Шалкар.";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7 апреля 2022 года № 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27 декабря 2021 года № 154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городской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иных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основных капиталов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(полностью неиспользованных)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